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CB21" w14:textId="464FEDCF" w:rsidR="00500F3B" w:rsidRPr="00173DCE" w:rsidRDefault="00173DCE" w:rsidP="00500F3B">
      <w:pPr>
        <w:jc w:val="center"/>
        <w:rPr>
          <w:rFonts w:ascii="Times New Roman" w:hAnsi="Times New Roman" w:cs="Times New Roman"/>
          <w:sz w:val="28"/>
        </w:rPr>
      </w:pPr>
      <w:r>
        <w:rPr>
          <w:rFonts w:ascii="Times New Roman" w:hAnsi="Times New Roman" w:cs="Times New Roman"/>
          <w:sz w:val="28"/>
        </w:rPr>
        <w:t>GSA</w:t>
      </w:r>
      <w:r w:rsidR="00A27C0D" w:rsidRPr="00173DCE">
        <w:rPr>
          <w:rFonts w:ascii="Times New Roman" w:hAnsi="Times New Roman" w:cs="Times New Roman"/>
          <w:sz w:val="28"/>
        </w:rPr>
        <w:t xml:space="preserve"> Resolution</w:t>
      </w:r>
      <w:r>
        <w:rPr>
          <w:rFonts w:ascii="Times New Roman" w:hAnsi="Times New Roman" w:cs="Times New Roman"/>
          <w:sz w:val="28"/>
        </w:rPr>
        <w:t xml:space="preserve"> No. 2017-01</w:t>
      </w:r>
    </w:p>
    <w:p w14:paraId="34DA6177" w14:textId="040E69BF" w:rsidR="00A27C0D" w:rsidRPr="00173DCE" w:rsidRDefault="00500F3B" w:rsidP="00500F3B">
      <w:pPr>
        <w:jc w:val="center"/>
        <w:rPr>
          <w:rFonts w:ascii="Times New Roman" w:hAnsi="Times New Roman" w:cs="Times New Roman"/>
          <w:sz w:val="28"/>
        </w:rPr>
      </w:pPr>
      <w:r>
        <w:rPr>
          <w:rFonts w:ascii="Times New Roman" w:hAnsi="Times New Roman" w:cs="Times New Roman"/>
          <w:sz w:val="28"/>
        </w:rPr>
        <w:t>Resolution in support of Deferred Action for Childhood Arrivals (DACA) Students at the University of California, Merced</w:t>
      </w:r>
    </w:p>
    <w:p w14:paraId="38D9E9D3" w14:textId="77777777" w:rsidR="00A27C0D" w:rsidRPr="00173DCE" w:rsidRDefault="00A27C0D" w:rsidP="00A27C0D">
      <w:pPr>
        <w:rPr>
          <w:rFonts w:ascii="Times New Roman" w:hAnsi="Times New Roman" w:cs="Times New Roman"/>
          <w:sz w:val="28"/>
        </w:rPr>
      </w:pPr>
    </w:p>
    <w:p w14:paraId="47DC6EB0" w14:textId="22D72DD1" w:rsidR="0029334E" w:rsidRDefault="00CB4B65" w:rsidP="00500F3B">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sidR="00500F3B">
        <w:rPr>
          <w:rFonts w:ascii="Times New Roman" w:hAnsi="Times New Roman" w:cs="Times New Roman"/>
          <w:sz w:val="22"/>
          <w:szCs w:val="20"/>
        </w:rPr>
        <w:t xml:space="preserve">in 2012 President Obama issued an Executive Order </w:t>
      </w:r>
      <w:r w:rsidR="00945B2F">
        <w:rPr>
          <w:rFonts w:ascii="Times New Roman" w:hAnsi="Times New Roman" w:cs="Times New Roman"/>
          <w:sz w:val="22"/>
          <w:szCs w:val="20"/>
        </w:rPr>
        <w:t>providing certain undocumented people who arrived in the United States before the age of 16 deferred action from deportation as well as access to work permits.</w:t>
      </w:r>
    </w:p>
    <w:p w14:paraId="34057196" w14:textId="0F9F10FD" w:rsidR="00B02656" w:rsidRPr="00B02656" w:rsidRDefault="00B02656" w:rsidP="00B02656">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Pr>
          <w:rFonts w:ascii="Times New Roman" w:hAnsi="Times New Roman" w:cs="Times New Roman"/>
          <w:sz w:val="22"/>
          <w:szCs w:val="20"/>
        </w:rPr>
        <w:t xml:space="preserve">under AB 540 (Chapter 814, Statutes of 2001) undocumented students in California may seek an exemption from paying nonresident tuition if they have graduated from a California high school. </w:t>
      </w:r>
    </w:p>
    <w:p w14:paraId="30B62B66" w14:textId="156A6BFC" w:rsidR="00B02656" w:rsidRDefault="00B02656" w:rsidP="00B02656">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Pr>
          <w:rFonts w:ascii="Times New Roman" w:hAnsi="Times New Roman" w:cs="Times New Roman"/>
          <w:sz w:val="22"/>
          <w:szCs w:val="20"/>
        </w:rPr>
        <w:t>Congressman Jim Costa (CA-16) has said that “</w:t>
      </w:r>
      <w:r w:rsidRPr="00B02656">
        <w:rPr>
          <w:rFonts w:ascii="Times New Roman" w:hAnsi="Times New Roman" w:cs="Times New Roman"/>
          <w:sz w:val="22"/>
          <w:szCs w:val="20"/>
        </w:rPr>
        <w:t>By terminating the Deferred Action for Childhood Arrivals program, or DACA, the Administration has taken a significant step backwards by threatening to force nearly 800,000 young immigrants from the country they call home</w:t>
      </w:r>
      <w:r>
        <w:rPr>
          <w:rFonts w:ascii="Times New Roman" w:hAnsi="Times New Roman" w:cs="Times New Roman"/>
          <w:sz w:val="22"/>
          <w:szCs w:val="20"/>
        </w:rPr>
        <w:t xml:space="preserve">” </w:t>
      </w:r>
    </w:p>
    <w:p w14:paraId="2EBD64C9" w14:textId="0D0D9F76" w:rsidR="00D07B19" w:rsidRDefault="00D07B19" w:rsidP="00D07B19">
      <w:pPr>
        <w:pStyle w:val="ListParagraph"/>
        <w:numPr>
          <w:ilvl w:val="0"/>
          <w:numId w:val="1"/>
        </w:numPr>
        <w:rPr>
          <w:rFonts w:ascii="Times New Roman" w:hAnsi="Times New Roman" w:cs="Times New Roman"/>
          <w:sz w:val="22"/>
          <w:szCs w:val="20"/>
        </w:rPr>
      </w:pPr>
      <w:r w:rsidRPr="00B02656">
        <w:rPr>
          <w:rFonts w:ascii="Times New Roman" w:hAnsi="Times New Roman" w:cs="Times New Roman"/>
          <w:sz w:val="22"/>
          <w:szCs w:val="20"/>
          <w:u w:val="single"/>
        </w:rPr>
        <w:t>Whereas</w:t>
      </w:r>
      <w:r w:rsidRPr="00B02656">
        <w:rPr>
          <w:rFonts w:ascii="Times New Roman" w:hAnsi="Times New Roman" w:cs="Times New Roman"/>
          <w:sz w:val="22"/>
          <w:szCs w:val="20"/>
        </w:rPr>
        <w:t>, University of California President Janet Napolitano</w:t>
      </w:r>
      <w:r>
        <w:rPr>
          <w:rFonts w:ascii="Times New Roman" w:hAnsi="Times New Roman" w:cs="Times New Roman"/>
          <w:sz w:val="22"/>
          <w:szCs w:val="20"/>
        </w:rPr>
        <w:t xml:space="preserve"> has stated that “</w:t>
      </w:r>
      <w:r w:rsidRPr="00D07B19">
        <w:rPr>
          <w:rFonts w:ascii="Times New Roman" w:hAnsi="Times New Roman" w:cs="Times New Roman"/>
          <w:sz w:val="22"/>
          <w:szCs w:val="20"/>
        </w:rPr>
        <w:t>The University and the state of California stand together in our belief that students should be admitted to UC and other institutions of higher education based on their records of achievement and without regard to their immigration status. President Trump’s decision undermines the ability of affected students to support themselves while at UC</w:t>
      </w:r>
      <w:r>
        <w:rPr>
          <w:rFonts w:ascii="Times New Roman" w:hAnsi="Times New Roman" w:cs="Times New Roman"/>
          <w:sz w:val="22"/>
          <w:szCs w:val="20"/>
        </w:rPr>
        <w:t>”</w:t>
      </w:r>
    </w:p>
    <w:p w14:paraId="069B3D45" w14:textId="5613DD9B" w:rsidR="00D07B19" w:rsidRPr="00D07B19" w:rsidRDefault="00D07B19" w:rsidP="00D07B19">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Pr>
          <w:rFonts w:ascii="Times New Roman" w:hAnsi="Times New Roman" w:cs="Times New Roman"/>
          <w:sz w:val="22"/>
          <w:szCs w:val="20"/>
        </w:rPr>
        <w:t>Chancellor Leland has said that “The decision to end DACA is a cruel bait-and-switch for the many young adults who are living, learning, and working here under its protections”</w:t>
      </w:r>
      <w:r>
        <w:rPr>
          <w:rFonts w:ascii="Times New Roman" w:hAnsi="Times New Roman" w:cs="Times New Roman"/>
          <w:sz w:val="22"/>
          <w:szCs w:val="20"/>
        </w:rPr>
        <w:t xml:space="preserve"> </w:t>
      </w:r>
    </w:p>
    <w:p w14:paraId="7016DCB3" w14:textId="7C9ACD9E" w:rsidR="00B02656" w:rsidRDefault="00B02656" w:rsidP="00B02656">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Pr>
          <w:rFonts w:ascii="Times New Roman" w:hAnsi="Times New Roman" w:cs="Times New Roman"/>
          <w:sz w:val="22"/>
          <w:szCs w:val="20"/>
        </w:rPr>
        <w:t>there are nearly 800,000 young immigrants in the United States of America who take part in the DACA program of which 242,339 call California home.</w:t>
      </w:r>
    </w:p>
    <w:p w14:paraId="59CF2E18" w14:textId="5020B6F0" w:rsidR="00B02656" w:rsidRPr="00B02656" w:rsidRDefault="00B02656" w:rsidP="00B02656">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Pr>
          <w:rFonts w:ascii="Times New Roman" w:hAnsi="Times New Roman" w:cs="Times New Roman"/>
          <w:sz w:val="22"/>
          <w:szCs w:val="20"/>
        </w:rPr>
        <w:t xml:space="preserve">according to the Migration Policy Institute </w:t>
      </w:r>
      <w:r w:rsidRPr="00B02656">
        <w:rPr>
          <w:rFonts w:ascii="Times New Roman" w:hAnsi="Times New Roman" w:cs="Times New Roman"/>
          <w:sz w:val="22"/>
          <w:szCs w:val="20"/>
        </w:rPr>
        <w:t xml:space="preserve">approximately </w:t>
      </w:r>
      <w:r>
        <w:rPr>
          <w:rFonts w:ascii="Times New Roman" w:hAnsi="Times New Roman" w:cs="Times New Roman"/>
          <w:sz w:val="22"/>
          <w:szCs w:val="20"/>
        </w:rPr>
        <w:t xml:space="preserve">72,300 undocumented students </w:t>
      </w:r>
      <w:proofErr w:type="gramStart"/>
      <w:r>
        <w:rPr>
          <w:rFonts w:ascii="Times New Roman" w:hAnsi="Times New Roman" w:cs="Times New Roman"/>
          <w:sz w:val="22"/>
          <w:szCs w:val="20"/>
        </w:rPr>
        <w:t>are enrolled</w:t>
      </w:r>
      <w:proofErr w:type="gramEnd"/>
      <w:r>
        <w:rPr>
          <w:rFonts w:ascii="Times New Roman" w:hAnsi="Times New Roman" w:cs="Times New Roman"/>
          <w:sz w:val="22"/>
          <w:szCs w:val="20"/>
        </w:rPr>
        <w:t xml:space="preserve"> in California public colleges.</w:t>
      </w:r>
    </w:p>
    <w:p w14:paraId="4723A450" w14:textId="5EDD4662" w:rsidR="00945B2F" w:rsidRDefault="00945B2F" w:rsidP="00AC6A64">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Pr>
          <w:rFonts w:ascii="Times New Roman" w:hAnsi="Times New Roman" w:cs="Times New Roman"/>
          <w:sz w:val="22"/>
          <w:szCs w:val="20"/>
        </w:rPr>
        <w:t xml:space="preserve">there are </w:t>
      </w:r>
      <w:r w:rsidR="00AC6A64" w:rsidRPr="00AC6A64">
        <w:rPr>
          <w:rFonts w:ascii="Times New Roman" w:hAnsi="Times New Roman" w:cs="Times New Roman"/>
          <w:sz w:val="22"/>
          <w:szCs w:val="20"/>
        </w:rPr>
        <w:t xml:space="preserve">approximately </w:t>
      </w:r>
      <w:r w:rsidR="00AC6A64">
        <w:rPr>
          <w:rFonts w:ascii="Times New Roman" w:hAnsi="Times New Roman" w:cs="Times New Roman"/>
          <w:sz w:val="22"/>
          <w:szCs w:val="20"/>
        </w:rPr>
        <w:t>600 DACA students attending the University of California, Merced and 1000 attending the California State University, Fresno.</w:t>
      </w:r>
    </w:p>
    <w:p w14:paraId="3D636A4D" w14:textId="1E7821B0" w:rsidR="00945B2F" w:rsidRDefault="00945B2F" w:rsidP="00945B2F">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sidR="00AC6A64">
        <w:rPr>
          <w:rFonts w:ascii="Times New Roman" w:hAnsi="Times New Roman" w:cs="Times New Roman"/>
          <w:sz w:val="22"/>
          <w:szCs w:val="20"/>
        </w:rPr>
        <w:t xml:space="preserve">research by University of California, Merced professor Whitney </w:t>
      </w:r>
      <w:proofErr w:type="spellStart"/>
      <w:r w:rsidR="00AC6A64">
        <w:rPr>
          <w:rFonts w:ascii="Times New Roman" w:hAnsi="Times New Roman" w:cs="Times New Roman"/>
          <w:sz w:val="22"/>
          <w:szCs w:val="20"/>
        </w:rPr>
        <w:t>Pirtle</w:t>
      </w:r>
      <w:proofErr w:type="spellEnd"/>
      <w:r w:rsidR="00AC6A64">
        <w:rPr>
          <w:rFonts w:ascii="Times New Roman" w:hAnsi="Times New Roman" w:cs="Times New Roman"/>
          <w:sz w:val="22"/>
          <w:szCs w:val="20"/>
        </w:rPr>
        <w:t xml:space="preserve"> Ph.D. has shown that DACA recipients show better psychological wellbeing, and lower stress levels. </w:t>
      </w:r>
    </w:p>
    <w:p w14:paraId="7D937C88" w14:textId="5EAB2D5C" w:rsidR="00AC6A64" w:rsidRDefault="00AC6A64" w:rsidP="00B02656">
      <w:pPr>
        <w:pStyle w:val="ListParagraph"/>
        <w:numPr>
          <w:ilvl w:val="0"/>
          <w:numId w:val="1"/>
        </w:numPr>
        <w:rPr>
          <w:rFonts w:ascii="Times New Roman" w:hAnsi="Times New Roman" w:cs="Times New Roman"/>
          <w:sz w:val="22"/>
          <w:szCs w:val="20"/>
        </w:rPr>
      </w:pPr>
      <w:r w:rsidRPr="00173DCE">
        <w:rPr>
          <w:rFonts w:ascii="Times New Roman" w:hAnsi="Times New Roman" w:cs="Times New Roman"/>
          <w:sz w:val="22"/>
          <w:szCs w:val="20"/>
          <w:u w:val="single"/>
        </w:rPr>
        <w:t>Whereas</w:t>
      </w:r>
      <w:r w:rsidRPr="00173DCE">
        <w:rPr>
          <w:rFonts w:ascii="Times New Roman" w:hAnsi="Times New Roman" w:cs="Times New Roman"/>
          <w:sz w:val="22"/>
          <w:szCs w:val="20"/>
        </w:rPr>
        <w:t xml:space="preserve">, </w:t>
      </w:r>
      <w:r w:rsidR="00B02656">
        <w:rPr>
          <w:rFonts w:ascii="Times New Roman" w:hAnsi="Times New Roman" w:cs="Times New Roman"/>
          <w:sz w:val="22"/>
          <w:szCs w:val="20"/>
        </w:rPr>
        <w:t xml:space="preserve">University of California campus police </w:t>
      </w:r>
      <w:proofErr w:type="gramStart"/>
      <w:r w:rsidR="00B02656">
        <w:rPr>
          <w:rFonts w:ascii="Times New Roman" w:hAnsi="Times New Roman" w:cs="Times New Roman"/>
          <w:sz w:val="22"/>
          <w:szCs w:val="20"/>
        </w:rPr>
        <w:t>have been directed</w:t>
      </w:r>
      <w:proofErr w:type="gramEnd"/>
      <w:r w:rsidR="00B02656">
        <w:rPr>
          <w:rFonts w:ascii="Times New Roman" w:hAnsi="Times New Roman" w:cs="Times New Roman"/>
          <w:sz w:val="22"/>
          <w:szCs w:val="20"/>
        </w:rPr>
        <w:t xml:space="preserve"> to</w:t>
      </w:r>
      <w:r>
        <w:rPr>
          <w:rFonts w:ascii="Times New Roman" w:hAnsi="Times New Roman" w:cs="Times New Roman"/>
          <w:sz w:val="22"/>
          <w:szCs w:val="20"/>
        </w:rPr>
        <w:t xml:space="preserve"> </w:t>
      </w:r>
      <w:r w:rsidR="00B02656">
        <w:rPr>
          <w:rFonts w:ascii="Times New Roman" w:hAnsi="Times New Roman" w:cs="Times New Roman"/>
          <w:sz w:val="22"/>
          <w:szCs w:val="20"/>
        </w:rPr>
        <w:t>not</w:t>
      </w:r>
      <w:r w:rsidR="00B02656" w:rsidRPr="00B02656">
        <w:rPr>
          <w:rFonts w:ascii="Times New Roman" w:hAnsi="Times New Roman" w:cs="Times New Roman"/>
          <w:sz w:val="22"/>
          <w:szCs w:val="20"/>
        </w:rPr>
        <w:t xml:space="preserve"> contact, detain, question or arrest individuals based on suspected undocumented status, or to enter agreements to undertake joint efforts to make arrests for federal immigration law violations.</w:t>
      </w:r>
    </w:p>
    <w:p w14:paraId="67F804CD" w14:textId="77777777" w:rsidR="00D07B19" w:rsidRPr="00B02656" w:rsidRDefault="00D07B19" w:rsidP="00D07B19">
      <w:pPr>
        <w:pStyle w:val="ListParagraph"/>
        <w:rPr>
          <w:rFonts w:ascii="Times New Roman" w:hAnsi="Times New Roman" w:cs="Times New Roman"/>
          <w:sz w:val="22"/>
          <w:szCs w:val="20"/>
        </w:rPr>
      </w:pPr>
    </w:p>
    <w:p w14:paraId="6E8F3339" w14:textId="468830DC" w:rsidR="0029334E" w:rsidRDefault="0029334E" w:rsidP="0029334E">
      <w:pPr>
        <w:pStyle w:val="ListParagraph"/>
        <w:ind w:left="0"/>
        <w:rPr>
          <w:rFonts w:ascii="Times New Roman" w:hAnsi="Times New Roman" w:cs="Times New Roman"/>
          <w:sz w:val="22"/>
          <w:szCs w:val="20"/>
        </w:rPr>
      </w:pPr>
      <w:r w:rsidRPr="00173DCE">
        <w:rPr>
          <w:rFonts w:ascii="Times New Roman" w:hAnsi="Times New Roman" w:cs="Times New Roman"/>
          <w:sz w:val="22"/>
          <w:szCs w:val="20"/>
          <w:u w:val="single"/>
        </w:rPr>
        <w:t>Be it resolved,</w:t>
      </w:r>
      <w:r w:rsidRPr="00173DCE">
        <w:rPr>
          <w:rFonts w:ascii="Times New Roman" w:hAnsi="Times New Roman" w:cs="Times New Roman"/>
          <w:sz w:val="22"/>
          <w:szCs w:val="20"/>
        </w:rPr>
        <w:t xml:space="preserve"> that </w:t>
      </w:r>
      <w:r w:rsidR="00D07B19">
        <w:rPr>
          <w:rFonts w:ascii="Times New Roman" w:hAnsi="Times New Roman" w:cs="Times New Roman"/>
          <w:sz w:val="22"/>
          <w:szCs w:val="20"/>
        </w:rPr>
        <w:t>the Graduate Student Association of the University of California, Merced supports the following policies for undocumented members of our campus community</w:t>
      </w:r>
    </w:p>
    <w:p w14:paraId="71C74B0D" w14:textId="19D5CFD9" w:rsidR="00D07B19" w:rsidRDefault="00376797" w:rsidP="00D07B19">
      <w:pPr>
        <w:pStyle w:val="ListParagraph"/>
        <w:numPr>
          <w:ilvl w:val="0"/>
          <w:numId w:val="4"/>
        </w:numPr>
        <w:rPr>
          <w:rFonts w:ascii="Times New Roman" w:hAnsi="Times New Roman" w:cs="Times New Roman"/>
          <w:sz w:val="22"/>
          <w:szCs w:val="20"/>
        </w:rPr>
      </w:pPr>
      <w:r>
        <w:rPr>
          <w:rFonts w:ascii="Times New Roman" w:hAnsi="Times New Roman" w:cs="Times New Roman"/>
          <w:sz w:val="22"/>
          <w:szCs w:val="20"/>
        </w:rPr>
        <w:t xml:space="preserve">Refuse </w:t>
      </w:r>
      <w:r w:rsidR="00D07B19">
        <w:rPr>
          <w:rFonts w:ascii="Times New Roman" w:hAnsi="Times New Roman" w:cs="Times New Roman"/>
          <w:sz w:val="22"/>
          <w:szCs w:val="20"/>
        </w:rPr>
        <w:t xml:space="preserve">campus access to Immigration and Customs Enforcement </w:t>
      </w:r>
      <w:r>
        <w:rPr>
          <w:rFonts w:ascii="Times New Roman" w:hAnsi="Times New Roman" w:cs="Times New Roman"/>
          <w:sz w:val="22"/>
          <w:szCs w:val="20"/>
        </w:rPr>
        <w:t>officials</w:t>
      </w:r>
    </w:p>
    <w:p w14:paraId="176C23E3" w14:textId="21D6E7D4" w:rsidR="00D07B19" w:rsidRDefault="00D07B19" w:rsidP="00D07B19">
      <w:pPr>
        <w:pStyle w:val="ListParagraph"/>
        <w:numPr>
          <w:ilvl w:val="0"/>
          <w:numId w:val="4"/>
        </w:numPr>
        <w:rPr>
          <w:rFonts w:ascii="Times New Roman" w:hAnsi="Times New Roman" w:cs="Times New Roman"/>
          <w:sz w:val="22"/>
          <w:szCs w:val="20"/>
        </w:rPr>
      </w:pPr>
      <w:r>
        <w:rPr>
          <w:rFonts w:ascii="Times New Roman" w:hAnsi="Times New Roman" w:cs="Times New Roman"/>
          <w:sz w:val="22"/>
          <w:szCs w:val="20"/>
        </w:rPr>
        <w:t>Prioritize mental health services to undocumented members of our campus community</w:t>
      </w:r>
    </w:p>
    <w:p w14:paraId="4C88831C" w14:textId="6021CECD" w:rsidR="00D07B19" w:rsidRDefault="00376797" w:rsidP="00D07B19">
      <w:pPr>
        <w:pStyle w:val="ListParagraph"/>
        <w:numPr>
          <w:ilvl w:val="0"/>
          <w:numId w:val="4"/>
        </w:numPr>
        <w:rPr>
          <w:rFonts w:ascii="Times New Roman" w:hAnsi="Times New Roman" w:cs="Times New Roman"/>
          <w:sz w:val="22"/>
          <w:szCs w:val="20"/>
        </w:rPr>
      </w:pPr>
      <w:r>
        <w:rPr>
          <w:rFonts w:ascii="Times New Roman" w:hAnsi="Times New Roman" w:cs="Times New Roman"/>
          <w:sz w:val="22"/>
          <w:szCs w:val="20"/>
        </w:rPr>
        <w:t>Provide legal clinics and services to affected community members</w:t>
      </w:r>
    </w:p>
    <w:p w14:paraId="0C0777E6" w14:textId="18D5661F" w:rsidR="00376797" w:rsidRDefault="00376797" w:rsidP="00D07B19">
      <w:pPr>
        <w:pStyle w:val="ListParagraph"/>
        <w:numPr>
          <w:ilvl w:val="0"/>
          <w:numId w:val="4"/>
        </w:numPr>
        <w:rPr>
          <w:rFonts w:ascii="Times New Roman" w:hAnsi="Times New Roman" w:cs="Times New Roman"/>
          <w:sz w:val="22"/>
          <w:szCs w:val="20"/>
        </w:rPr>
      </w:pPr>
      <w:r>
        <w:rPr>
          <w:rFonts w:ascii="Times New Roman" w:hAnsi="Times New Roman" w:cs="Times New Roman"/>
          <w:sz w:val="22"/>
          <w:szCs w:val="20"/>
        </w:rPr>
        <w:t>Guarantee the privacy of educational and medical records</w:t>
      </w:r>
    </w:p>
    <w:p w14:paraId="4E29F6AA" w14:textId="65A73890" w:rsidR="00376797" w:rsidRPr="00376797" w:rsidRDefault="00376797" w:rsidP="00376797">
      <w:pPr>
        <w:pStyle w:val="ListParagraph"/>
        <w:numPr>
          <w:ilvl w:val="0"/>
          <w:numId w:val="4"/>
        </w:numPr>
        <w:rPr>
          <w:rFonts w:ascii="Times New Roman" w:hAnsi="Times New Roman" w:cs="Times New Roman"/>
          <w:sz w:val="22"/>
          <w:szCs w:val="20"/>
        </w:rPr>
      </w:pPr>
      <w:r>
        <w:rPr>
          <w:rFonts w:ascii="Times New Roman" w:hAnsi="Times New Roman" w:cs="Times New Roman"/>
          <w:sz w:val="22"/>
          <w:szCs w:val="20"/>
        </w:rPr>
        <w:t>Offer student housing during Spring and Winter break for students who cannot return home due to the risk of deportation</w:t>
      </w:r>
      <w:bookmarkStart w:id="0" w:name="_GoBack"/>
      <w:bookmarkEnd w:id="0"/>
    </w:p>
    <w:p w14:paraId="5C480346" w14:textId="77777777" w:rsidR="0029334E" w:rsidRPr="00173DCE" w:rsidRDefault="0029334E" w:rsidP="0029334E">
      <w:pPr>
        <w:pStyle w:val="ListParagraph"/>
        <w:ind w:left="0"/>
        <w:rPr>
          <w:rFonts w:ascii="Times New Roman" w:hAnsi="Times New Roman" w:cs="Times New Roman"/>
          <w:sz w:val="22"/>
          <w:szCs w:val="20"/>
        </w:rPr>
      </w:pPr>
    </w:p>
    <w:p w14:paraId="51B28EB6" w14:textId="4728465F" w:rsidR="0029334E" w:rsidRPr="00173DCE" w:rsidRDefault="0029334E" w:rsidP="0029334E">
      <w:pPr>
        <w:rPr>
          <w:rFonts w:ascii="Times New Roman" w:eastAsia="Times New Roman" w:hAnsi="Times New Roman" w:cs="Times New Roman"/>
          <w:sz w:val="22"/>
          <w:szCs w:val="20"/>
        </w:rPr>
      </w:pPr>
      <w:proofErr w:type="gramStart"/>
      <w:r w:rsidRPr="00173DCE">
        <w:rPr>
          <w:rFonts w:ascii="Times New Roman" w:hAnsi="Times New Roman" w:cs="Times New Roman"/>
          <w:sz w:val="22"/>
          <w:szCs w:val="20"/>
          <w:u w:val="single"/>
        </w:rPr>
        <w:t>Be it finally resolved</w:t>
      </w:r>
      <w:proofErr w:type="gramEnd"/>
      <w:r w:rsidRPr="00173DCE">
        <w:rPr>
          <w:rFonts w:ascii="Times New Roman" w:hAnsi="Times New Roman" w:cs="Times New Roman"/>
          <w:sz w:val="22"/>
          <w:szCs w:val="20"/>
          <w:u w:val="single"/>
        </w:rPr>
        <w:t>,</w:t>
      </w:r>
      <w:r w:rsidRPr="00173DCE">
        <w:rPr>
          <w:rFonts w:ascii="Times New Roman" w:hAnsi="Times New Roman" w:cs="Times New Roman"/>
          <w:sz w:val="22"/>
          <w:szCs w:val="20"/>
        </w:rPr>
        <w:t xml:space="preserve"> that </w:t>
      </w:r>
      <w:r w:rsidR="00376797">
        <w:rPr>
          <w:rFonts w:ascii="Times New Roman" w:hAnsi="Times New Roman" w:cs="Times New Roman"/>
          <w:sz w:val="22"/>
          <w:szCs w:val="20"/>
        </w:rPr>
        <w:t>the Graduate Student Association</w:t>
      </w:r>
      <w:r w:rsidRPr="00173DCE">
        <w:rPr>
          <w:rFonts w:ascii="Times New Roman" w:hAnsi="Times New Roman" w:cs="Times New Roman"/>
          <w:sz w:val="22"/>
          <w:szCs w:val="20"/>
        </w:rPr>
        <w:t xml:space="preserve"> shall transmit this resolution to the UC Merced Chancellor, UC Office of the President, UC Board of Regents, and any other persons or organizations deemed appropriate by the </w:t>
      </w:r>
      <w:r w:rsidR="00376797">
        <w:rPr>
          <w:rFonts w:ascii="Times New Roman" w:hAnsi="Times New Roman" w:cs="Times New Roman"/>
          <w:sz w:val="22"/>
          <w:szCs w:val="20"/>
        </w:rPr>
        <w:t>Graduate Student Association</w:t>
      </w:r>
      <w:r w:rsidR="00376797" w:rsidRPr="00173DCE">
        <w:rPr>
          <w:rFonts w:ascii="Times New Roman" w:hAnsi="Times New Roman" w:cs="Times New Roman"/>
          <w:sz w:val="22"/>
          <w:szCs w:val="20"/>
        </w:rPr>
        <w:t xml:space="preserve"> </w:t>
      </w:r>
      <w:r w:rsidRPr="00173DCE">
        <w:rPr>
          <w:rFonts w:ascii="Times New Roman" w:hAnsi="Times New Roman" w:cs="Times New Roman"/>
          <w:sz w:val="22"/>
          <w:szCs w:val="20"/>
        </w:rPr>
        <w:t xml:space="preserve">President. </w:t>
      </w:r>
    </w:p>
    <w:sectPr w:rsidR="0029334E" w:rsidRPr="00173DCE" w:rsidSect="00D07B19">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7A63"/>
    <w:multiLevelType w:val="hybridMultilevel"/>
    <w:tmpl w:val="0590A92A"/>
    <w:lvl w:ilvl="0" w:tplc="B3D2F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B829EC"/>
    <w:multiLevelType w:val="hybridMultilevel"/>
    <w:tmpl w:val="C19AAA28"/>
    <w:lvl w:ilvl="0" w:tplc="42F29D5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357758CA"/>
    <w:multiLevelType w:val="hybridMultilevel"/>
    <w:tmpl w:val="2158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7448C"/>
    <w:multiLevelType w:val="hybridMultilevel"/>
    <w:tmpl w:val="333028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0D"/>
    <w:rsid w:val="000B4013"/>
    <w:rsid w:val="00173DCE"/>
    <w:rsid w:val="0029334E"/>
    <w:rsid w:val="002C20F5"/>
    <w:rsid w:val="00372849"/>
    <w:rsid w:val="00376797"/>
    <w:rsid w:val="004002DE"/>
    <w:rsid w:val="00483764"/>
    <w:rsid w:val="00500F3B"/>
    <w:rsid w:val="00503554"/>
    <w:rsid w:val="0056252D"/>
    <w:rsid w:val="007307F0"/>
    <w:rsid w:val="00945B2F"/>
    <w:rsid w:val="0099227C"/>
    <w:rsid w:val="00A27C0D"/>
    <w:rsid w:val="00AC6A64"/>
    <w:rsid w:val="00B02656"/>
    <w:rsid w:val="00B131DC"/>
    <w:rsid w:val="00CB4B65"/>
    <w:rsid w:val="00D07B19"/>
    <w:rsid w:val="00F0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D9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EastAsia" w:hAnsi="Tahom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7F0"/>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334E"/>
    <w:pPr>
      <w:ind w:left="720"/>
      <w:contextualSpacing/>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Keith Robert</dc:creator>
  <cp:keywords/>
  <dc:description/>
  <cp:lastModifiedBy>W. Kyle Hamilton</cp:lastModifiedBy>
  <cp:revision>2</cp:revision>
  <dcterms:created xsi:type="dcterms:W3CDTF">2017-09-07T00:05:00Z</dcterms:created>
  <dcterms:modified xsi:type="dcterms:W3CDTF">2017-09-07T00:05:00Z</dcterms:modified>
</cp:coreProperties>
</file>